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278" w14:textId="3923687D" w:rsidR="002642A9" w:rsidRDefault="00441E2C" w:rsidP="00441E2C">
      <w:pPr>
        <w:pStyle w:val="Heading1"/>
      </w:pPr>
      <w:r>
        <w:t xml:space="preserve">Life Changing Learning Session </w:t>
      </w:r>
      <w:r w:rsidR="0080417E">
        <w:t>3</w:t>
      </w:r>
      <w:r>
        <w:t xml:space="preserve"> Plan </w:t>
      </w:r>
    </w:p>
    <w:p w14:paraId="1FFB1968" w14:textId="7F0A7ABA" w:rsidR="00D85ECB" w:rsidRDefault="00D85ECB"/>
    <w:p w14:paraId="4752D258" w14:textId="4E2C94C9" w:rsidR="000C035D" w:rsidRDefault="000C035D" w:rsidP="008B5B7D">
      <w:pPr>
        <w:pStyle w:val="Heading2"/>
        <w:shd w:val="clear" w:color="auto" w:fill="E7E6E6" w:themeFill="background2"/>
      </w:pPr>
      <w:r w:rsidRPr="008B5B7D">
        <w:t xml:space="preserve">Introduction </w:t>
      </w:r>
    </w:p>
    <w:p w14:paraId="5BCE469B" w14:textId="0C6DD061" w:rsidR="0080417E" w:rsidRDefault="0080417E" w:rsidP="0080417E">
      <w:pPr>
        <w:pStyle w:val="Heading2"/>
        <w:shd w:val="clear" w:color="auto" w:fill="E7E6E6" w:themeFill="background2"/>
      </w:pPr>
      <w:r>
        <w:t>Main Objectives of this session</w:t>
      </w:r>
    </w:p>
    <w:p w14:paraId="5ED71B55" w14:textId="3B034B23" w:rsidR="0080417E" w:rsidRDefault="0080417E" w:rsidP="00C91368">
      <w:pPr>
        <w:pStyle w:val="ListParagraph"/>
        <w:spacing w:line="240" w:lineRule="auto"/>
      </w:pPr>
    </w:p>
    <w:p w14:paraId="0AB87467" w14:textId="39867C80" w:rsidR="0080417E" w:rsidRDefault="00F72E43" w:rsidP="0080417E">
      <w:pPr>
        <w:pStyle w:val="ListParagraph"/>
        <w:numPr>
          <w:ilvl w:val="0"/>
          <w:numId w:val="20"/>
        </w:numPr>
        <w:spacing w:line="240" w:lineRule="auto"/>
      </w:pPr>
      <w:r>
        <w:t>Think about o</w:t>
      </w:r>
      <w:r w:rsidR="0080417E">
        <w:t xml:space="preserve">ngoing work on </w:t>
      </w:r>
      <w:r>
        <w:t>bringing LCL into our discipleship</w:t>
      </w:r>
      <w:r w:rsidR="0080417E">
        <w:t>.</w:t>
      </w:r>
    </w:p>
    <w:p w14:paraId="60E3A1DB" w14:textId="17C52687" w:rsidR="0080417E" w:rsidRDefault="0080417E" w:rsidP="0080417E">
      <w:pPr>
        <w:pStyle w:val="ListParagraph"/>
        <w:spacing w:line="240" w:lineRule="auto"/>
      </w:pPr>
    </w:p>
    <w:p w14:paraId="1634E087" w14:textId="26F63666" w:rsidR="0080417E" w:rsidRDefault="0080417E" w:rsidP="0080417E">
      <w:pPr>
        <w:pStyle w:val="Heading2"/>
        <w:shd w:val="clear" w:color="auto" w:fill="E7E6E6" w:themeFill="background2"/>
      </w:pPr>
      <w:r>
        <w:t>Session Plan</w:t>
      </w:r>
    </w:p>
    <w:p w14:paraId="450A0C3F" w14:textId="16D9C96D" w:rsidR="0080417E" w:rsidRPr="00526345" w:rsidRDefault="0080417E" w:rsidP="0080417E">
      <w:pPr>
        <w:rPr>
          <w:u w:val="single"/>
        </w:rPr>
      </w:pPr>
    </w:p>
    <w:p w14:paraId="418B783A" w14:textId="630C53EF" w:rsidR="00646C97" w:rsidRPr="00646C97" w:rsidRDefault="00646C97" w:rsidP="0080417E">
      <w:pPr>
        <w:rPr>
          <w:color w:val="FF0000"/>
        </w:rPr>
      </w:pPr>
      <w:r w:rsidRPr="00646C97">
        <w:rPr>
          <w:b/>
          <w:bCs/>
        </w:rPr>
        <w:t>TASK 1</w:t>
      </w:r>
      <w:r>
        <w:rPr>
          <w:b/>
          <w:bCs/>
        </w:rPr>
        <w:t xml:space="preserve"> </w:t>
      </w:r>
    </w:p>
    <w:p w14:paraId="5713A730" w14:textId="08FBDE4A" w:rsidR="0080417E" w:rsidRDefault="0080417E" w:rsidP="0080417E">
      <w:r w:rsidRPr="00C91368">
        <w:rPr>
          <w:color w:val="00B050"/>
        </w:rPr>
        <w:t>Task for One Group</w:t>
      </w:r>
      <w:r w:rsidRPr="00153DB4">
        <w:t xml:space="preserve">: in small groups, </w:t>
      </w:r>
      <w:r w:rsidR="00C91368">
        <w:t xml:space="preserve">think about </w:t>
      </w:r>
      <w:r w:rsidRPr="00153DB4">
        <w:t xml:space="preserve">a </w:t>
      </w:r>
      <w:proofErr w:type="gramStart"/>
      <w:r w:rsidRPr="00153DB4">
        <w:t>real life</w:t>
      </w:r>
      <w:proofErr w:type="gramEnd"/>
      <w:r w:rsidRPr="00153DB4">
        <w:t xml:space="preserve"> issue you have recently faced or are facing.</w:t>
      </w:r>
      <w:r>
        <w:t xml:space="preserve">  This could be a situation in your church, your local community, your family, or a personal issue.  For example, how to appoint a new pastor; how to deal with someone </w:t>
      </w:r>
      <w:r w:rsidR="00C91368">
        <w:t xml:space="preserve">in your church </w:t>
      </w:r>
      <w:r>
        <w:t>who has gone astray morally; how to lead someone to faith in Jesus; how to discipline children.</w:t>
      </w:r>
    </w:p>
    <w:p w14:paraId="38141ED0" w14:textId="5F1943AB" w:rsidR="00C91368" w:rsidRPr="00153DB4" w:rsidRDefault="00C91368" w:rsidP="0080417E">
      <w:r>
        <w:t>Come up with a case study based on this issue: one that can be acted out in a role play.</w:t>
      </w:r>
    </w:p>
    <w:p w14:paraId="11558A62" w14:textId="1B211AFA" w:rsidR="00DB3E5D" w:rsidRPr="00DB3E5D" w:rsidRDefault="00DB3E5D" w:rsidP="0080417E">
      <w:r>
        <w:t xml:space="preserve">For example: you choose the issue of </w:t>
      </w:r>
      <w:r w:rsidRPr="00C91368">
        <w:rPr>
          <w:i/>
          <w:iCs/>
        </w:rPr>
        <w:t>how to encourage your children to help with household jobs</w:t>
      </w:r>
      <w:r>
        <w:t>.</w:t>
      </w:r>
      <w:r w:rsidR="009C6FA9">
        <w:t xml:space="preserve">  Your case study could involve three people: mother, </w:t>
      </w:r>
      <w:proofErr w:type="gramStart"/>
      <w:r w:rsidR="009C6FA9">
        <w:t>father</w:t>
      </w:r>
      <w:proofErr w:type="gramEnd"/>
      <w:r w:rsidR="009C6FA9">
        <w:t xml:space="preserve"> and son.  Mother wants the son to do chores</w:t>
      </w:r>
      <w:r w:rsidR="00C91368">
        <w:t xml:space="preserve"> (help with jobs) in the home</w:t>
      </w:r>
      <w:r w:rsidR="009C6FA9">
        <w:t xml:space="preserve"> every day, but feels father is not supporting her in this.  Father feels that son should be allowed to have fun and relax after a busy day at school.  Son is preoccupied with video games.  This creates tension between all three.</w:t>
      </w:r>
      <w:r w:rsidR="00A97886">
        <w:t xml:space="preserve">  Three people act out this role play.</w:t>
      </w:r>
    </w:p>
    <w:p w14:paraId="315D6ED8" w14:textId="5EF18557" w:rsidR="00646C97" w:rsidRPr="00646C97" w:rsidRDefault="00646C97" w:rsidP="0080417E">
      <w:pPr>
        <w:rPr>
          <w:b/>
          <w:bCs/>
          <w:color w:val="FF0000"/>
        </w:rPr>
      </w:pPr>
      <w:r w:rsidRPr="00646C97">
        <w:rPr>
          <w:b/>
          <w:bCs/>
        </w:rPr>
        <w:t>TASK 2</w:t>
      </w:r>
      <w:r>
        <w:rPr>
          <w:b/>
          <w:bCs/>
        </w:rPr>
        <w:t xml:space="preserve"> </w:t>
      </w:r>
    </w:p>
    <w:p w14:paraId="7C4B2231" w14:textId="33337BFA" w:rsidR="00646C97" w:rsidRPr="00646C97" w:rsidRDefault="00646C97" w:rsidP="0080417E">
      <w:pPr>
        <w:rPr>
          <w:color w:val="00B050"/>
        </w:rPr>
      </w:pPr>
      <w:r>
        <w:rPr>
          <w:color w:val="00B050"/>
        </w:rPr>
        <w:t>Task for Two Groups:</w:t>
      </w:r>
    </w:p>
    <w:p w14:paraId="2801B694" w14:textId="085A107C" w:rsidR="0080417E" w:rsidRDefault="009B2CCD" w:rsidP="0080417E">
      <w:r>
        <w:t>Work with another group</w:t>
      </w:r>
      <w:r w:rsidR="0080417E" w:rsidRPr="00153DB4">
        <w:t xml:space="preserve">: Give the case study to </w:t>
      </w:r>
      <w:r w:rsidR="00646C97">
        <w:t>the o</w:t>
      </w:r>
      <w:r w:rsidR="0080417E" w:rsidRPr="00153DB4">
        <w:t>ther group to role play</w:t>
      </w:r>
      <w:r w:rsidR="0080417E">
        <w:t>.</w:t>
      </w:r>
      <w:r w:rsidR="0080417E" w:rsidRPr="00153DB4">
        <w:t xml:space="preserve">  Observe each other’s </w:t>
      </w:r>
      <w:r w:rsidR="00646C97">
        <w:t>drama</w:t>
      </w:r>
      <w:r w:rsidR="009C6FA9">
        <w:t>.</w:t>
      </w:r>
    </w:p>
    <w:p w14:paraId="29C6B6AB" w14:textId="5DBBC11D" w:rsidR="009C6FA9" w:rsidRDefault="00646C97" w:rsidP="0080417E">
      <w:r>
        <w:t>After each drama, reflect together on how the issue could be tackled</w:t>
      </w:r>
      <w:r w:rsidR="00A97886">
        <w:t xml:space="preserve"> in a constructive way</w:t>
      </w:r>
      <w:r>
        <w:t>.</w:t>
      </w:r>
    </w:p>
    <w:p w14:paraId="7C05206E" w14:textId="6F8DC392" w:rsidR="00646C97" w:rsidRPr="00646C97" w:rsidRDefault="00646C97" w:rsidP="009B2CCD">
      <w:pPr>
        <w:spacing w:line="256" w:lineRule="auto"/>
        <w:rPr>
          <w:b/>
          <w:bCs/>
          <w:color w:val="FF0000"/>
        </w:rPr>
      </w:pPr>
      <w:r>
        <w:rPr>
          <w:b/>
          <w:bCs/>
        </w:rPr>
        <w:t xml:space="preserve">TASK 3 </w:t>
      </w:r>
    </w:p>
    <w:p w14:paraId="78D11C9E" w14:textId="272BA5FC" w:rsidR="00646C97" w:rsidRPr="00646C97" w:rsidRDefault="00646C97" w:rsidP="00646C97">
      <w:pPr>
        <w:rPr>
          <w:color w:val="00B050"/>
        </w:rPr>
      </w:pPr>
      <w:r>
        <w:rPr>
          <w:color w:val="00B050"/>
        </w:rPr>
        <w:t>In individual groups:</w:t>
      </w:r>
    </w:p>
    <w:p w14:paraId="31EC96DA" w14:textId="22F8F959" w:rsidR="009B2CCD" w:rsidRDefault="009B2CCD" w:rsidP="009B2CCD">
      <w:pPr>
        <w:spacing w:line="256" w:lineRule="auto"/>
      </w:pPr>
      <w:r>
        <w:t xml:space="preserve">Now, a) look at the course book of </w:t>
      </w:r>
      <w:r w:rsidRPr="009B2CCD">
        <w:rPr>
          <w:i/>
          <w:iCs/>
        </w:rPr>
        <w:t>Abundant Life</w:t>
      </w:r>
      <w:r>
        <w:t xml:space="preserve"> for a particular lesson which connects to the situation touched on at 1.  </w:t>
      </w:r>
    </w:p>
    <w:p w14:paraId="03092B21" w14:textId="2631D6C9" w:rsidR="009B2CCD" w:rsidRDefault="009B2CCD" w:rsidP="009B2CCD">
      <w:pPr>
        <w:pStyle w:val="ListParagraph"/>
      </w:pPr>
      <w:proofErr w:type="gramStart"/>
      <w:r>
        <w:t>OR,</w:t>
      </w:r>
      <w:proofErr w:type="gramEnd"/>
      <w:r>
        <w:t xml:space="preserve"> b) if you have another TEE book or similar </w:t>
      </w:r>
      <w:r w:rsidR="00646C97">
        <w:t xml:space="preserve">discipleship material </w:t>
      </w:r>
      <w:r>
        <w:t>which connects</w:t>
      </w:r>
      <w:r w:rsidR="00646C97">
        <w:t xml:space="preserve"> to the issue</w:t>
      </w:r>
      <w:r>
        <w:t>, then use that.</w:t>
      </w:r>
    </w:p>
    <w:p w14:paraId="11C835B5" w14:textId="77777777" w:rsidR="009B2CCD" w:rsidRDefault="009B2CCD" w:rsidP="009B2CCD">
      <w:pPr>
        <w:pStyle w:val="ListParagraph"/>
      </w:pPr>
    </w:p>
    <w:p w14:paraId="48C11462" w14:textId="0EFE9BFA" w:rsidR="009B2CCD" w:rsidRDefault="009B2CCD" w:rsidP="009B2CCD">
      <w:pPr>
        <w:pStyle w:val="ListParagraph"/>
      </w:pPr>
      <w:proofErr w:type="gramStart"/>
      <w:r>
        <w:t>OR,</w:t>
      </w:r>
      <w:proofErr w:type="gramEnd"/>
      <w:r>
        <w:t xml:space="preserve"> c) if you can’t make a connection from a) or b) above, write a course question </w:t>
      </w:r>
      <w:r w:rsidR="00646C97">
        <w:t xml:space="preserve">(TEE style question) </w:t>
      </w:r>
      <w:r>
        <w:t xml:space="preserve">that would </w:t>
      </w:r>
      <w:r w:rsidR="00646C97">
        <w:t>deal with</w:t>
      </w:r>
      <w:r>
        <w:t xml:space="preserve"> the issue you’ve raised.</w:t>
      </w:r>
    </w:p>
    <w:p w14:paraId="3237C3DA" w14:textId="77777777" w:rsidR="009B2CCD" w:rsidRDefault="009B2CCD" w:rsidP="009B2CCD">
      <w:pPr>
        <w:pStyle w:val="ListParagraph"/>
      </w:pPr>
    </w:p>
    <w:p w14:paraId="2786D483" w14:textId="4B17943A" w:rsidR="009B2CCD" w:rsidRDefault="009B2CCD" w:rsidP="00646C97">
      <w:r>
        <w:t xml:space="preserve">Reflect: </w:t>
      </w:r>
      <w:r w:rsidRPr="00646C97">
        <w:rPr>
          <w:i/>
          <w:iCs/>
        </w:rPr>
        <w:t xml:space="preserve">How far do you think the lesson material </w:t>
      </w:r>
      <w:r w:rsidR="00A97886">
        <w:rPr>
          <w:i/>
          <w:iCs/>
        </w:rPr>
        <w:t xml:space="preserve">that you’ve found or created </w:t>
      </w:r>
      <w:r w:rsidRPr="00646C97">
        <w:rPr>
          <w:i/>
          <w:iCs/>
        </w:rPr>
        <w:t xml:space="preserve">addresses the </w:t>
      </w:r>
      <w:proofErr w:type="gramStart"/>
      <w:r w:rsidRPr="00646C97">
        <w:rPr>
          <w:i/>
          <w:iCs/>
        </w:rPr>
        <w:t>real life</w:t>
      </w:r>
      <w:proofErr w:type="gramEnd"/>
      <w:r w:rsidRPr="00646C97">
        <w:rPr>
          <w:i/>
          <w:iCs/>
        </w:rPr>
        <w:t xml:space="preserve"> issue you have been dealing with?</w:t>
      </w:r>
      <w:r w:rsidR="00646C97">
        <w:rPr>
          <w:i/>
          <w:iCs/>
        </w:rPr>
        <w:t xml:space="preserve">  </w:t>
      </w:r>
      <w:proofErr w:type="gramStart"/>
      <w:r w:rsidR="00646C97">
        <w:rPr>
          <w:i/>
          <w:iCs/>
        </w:rPr>
        <w:t>I</w:t>
      </w:r>
      <w:r>
        <w:rPr>
          <w:i/>
          <w:iCs/>
        </w:rPr>
        <w:t>n light of</w:t>
      </w:r>
      <w:proofErr w:type="gramEnd"/>
      <w:r>
        <w:rPr>
          <w:i/>
          <w:iCs/>
        </w:rPr>
        <w:t xml:space="preserve"> what we’ve been looking at in this track so far, what else </w:t>
      </w:r>
      <w:r w:rsidR="00A97886">
        <w:rPr>
          <w:i/>
          <w:iCs/>
        </w:rPr>
        <w:t>might</w:t>
      </w:r>
      <w:r>
        <w:rPr>
          <w:i/>
          <w:iCs/>
        </w:rPr>
        <w:t xml:space="preserve"> you need to add to try to ensure life-changing learning?</w:t>
      </w:r>
      <w:r w:rsidR="00646C97">
        <w:rPr>
          <w:i/>
          <w:iCs/>
        </w:rPr>
        <w:t xml:space="preserve"> (</w:t>
      </w:r>
      <w:proofErr w:type="gramStart"/>
      <w:r w:rsidR="00646C97">
        <w:rPr>
          <w:i/>
          <w:iCs/>
        </w:rPr>
        <w:t>remember</w:t>
      </w:r>
      <w:proofErr w:type="gramEnd"/>
      <w:r w:rsidR="00646C97">
        <w:rPr>
          <w:i/>
          <w:iCs/>
        </w:rPr>
        <w:t xml:space="preserve"> to</w:t>
      </w:r>
      <w:r>
        <w:t xml:space="preserve"> consider if there is any related </w:t>
      </w:r>
      <w:r w:rsidR="00646C97">
        <w:t>p</w:t>
      </w:r>
      <w:r>
        <w:t xml:space="preserve">ractical </w:t>
      </w:r>
      <w:r w:rsidR="00646C97">
        <w:t>a</w:t>
      </w:r>
      <w:r>
        <w:t>pplication in</w:t>
      </w:r>
      <w:r w:rsidR="00646C97">
        <w:t xml:space="preserve"> any</w:t>
      </w:r>
      <w:r>
        <w:t xml:space="preserve"> </w:t>
      </w:r>
      <w:r w:rsidRPr="00646C97">
        <w:rPr>
          <w:b/>
          <w:bCs/>
        </w:rPr>
        <w:t>Leader Guide</w:t>
      </w:r>
      <w:r>
        <w:t xml:space="preserve"> which would relate to the issue you raised. </w:t>
      </w:r>
    </w:p>
    <w:p w14:paraId="53647819" w14:textId="046545FF" w:rsidR="0080417E" w:rsidRPr="00646C97" w:rsidRDefault="0080417E" w:rsidP="0080417E">
      <w:pPr>
        <w:rPr>
          <w:color w:val="FF0000"/>
          <w:u w:val="single"/>
        </w:rPr>
      </w:pPr>
    </w:p>
    <w:p w14:paraId="69B74099" w14:textId="4F908EFB" w:rsidR="00646C97" w:rsidRPr="00646C97" w:rsidRDefault="00646C97" w:rsidP="00646C97">
      <w:pPr>
        <w:rPr>
          <w:color w:val="00B050"/>
        </w:rPr>
      </w:pPr>
      <w:r>
        <w:rPr>
          <w:color w:val="00B050"/>
        </w:rPr>
        <w:t>Plenary:</w:t>
      </w:r>
    </w:p>
    <w:p w14:paraId="661BF24D" w14:textId="4F5A1EC3" w:rsidR="0080417E" w:rsidRDefault="00A97886" w:rsidP="0080417E">
      <w:pPr>
        <w:pStyle w:val="ListParagraph"/>
      </w:pPr>
      <w:r>
        <w:t>Now s</w:t>
      </w:r>
      <w:r w:rsidR="009B2CCD">
        <w:t xml:space="preserve">ome </w:t>
      </w:r>
      <w:r>
        <w:t xml:space="preserve">more </w:t>
      </w:r>
      <w:r w:rsidR="009B2CCD">
        <w:t xml:space="preserve">content.  </w:t>
      </w:r>
      <w:r w:rsidR="0080417E">
        <w:t xml:space="preserve">Here is an excellent PPT about Non-formal Christian Leader Development from </w:t>
      </w:r>
      <w:r w:rsidR="0080417E">
        <w:rPr>
          <w:b/>
          <w:bCs/>
        </w:rPr>
        <w:t>Malcolm Webber, at Leader Source.  Used with permission.</w:t>
      </w:r>
    </w:p>
    <w:p w14:paraId="592B5E25" w14:textId="77777777" w:rsidR="0080417E" w:rsidRDefault="0080417E" w:rsidP="0080417E">
      <w:pPr>
        <w:pStyle w:val="ListParagraph"/>
        <w:numPr>
          <w:ilvl w:val="0"/>
          <w:numId w:val="22"/>
        </w:numPr>
        <w:spacing w:line="256" w:lineRule="auto"/>
      </w:pPr>
      <w:r>
        <w:t>Begin with the goal: where do you want your people to get to?  Think backwards</w:t>
      </w:r>
    </w:p>
    <w:p w14:paraId="1A3C8CF1" w14:textId="134B4CE6" w:rsidR="0080417E" w:rsidRDefault="0080417E" w:rsidP="0080417E">
      <w:pPr>
        <w:pStyle w:val="ListParagraph"/>
        <w:numPr>
          <w:ilvl w:val="0"/>
          <w:numId w:val="22"/>
        </w:numPr>
        <w:spacing w:line="256" w:lineRule="auto"/>
      </w:pPr>
      <w:r>
        <w:t>The importance of informal learning</w:t>
      </w:r>
      <w:r w:rsidR="00A97886">
        <w:t>.</w:t>
      </w:r>
    </w:p>
    <w:p w14:paraId="0706AD57" w14:textId="28CDAA47" w:rsidR="00A97886" w:rsidRDefault="00A97886" w:rsidP="00A97886">
      <w:pPr>
        <w:spacing w:line="256" w:lineRule="auto"/>
        <w:ind w:left="720"/>
      </w:pPr>
      <w:r>
        <w:t>How would these principles shape the work you’ve done with your case study?</w:t>
      </w:r>
    </w:p>
    <w:p w14:paraId="00532211" w14:textId="17CB7CEE" w:rsidR="0080417E" w:rsidRDefault="0080417E" w:rsidP="00A97886">
      <w:pPr>
        <w:ind w:firstLine="720"/>
      </w:pPr>
    </w:p>
    <w:p w14:paraId="6FA70E8E" w14:textId="77777777" w:rsidR="00A97886" w:rsidRPr="00646C97" w:rsidRDefault="00A97886" w:rsidP="00A97886">
      <w:pPr>
        <w:rPr>
          <w:color w:val="00B050"/>
        </w:rPr>
      </w:pPr>
      <w:r>
        <w:rPr>
          <w:color w:val="00B050"/>
        </w:rPr>
        <w:t>Two groups together:</w:t>
      </w:r>
    </w:p>
    <w:p w14:paraId="76E65492" w14:textId="77777777" w:rsidR="00A97886" w:rsidRDefault="00A97886" w:rsidP="00A97886">
      <w:pPr>
        <w:pStyle w:val="ListParagraph"/>
        <w:spacing w:line="256" w:lineRule="auto"/>
      </w:pPr>
      <w:r>
        <w:t xml:space="preserve">As group leaders, what else could you do to enhance practical </w:t>
      </w:r>
      <w:r w:rsidRPr="002042DD">
        <w:rPr>
          <w:u w:val="single"/>
        </w:rPr>
        <w:t>application more generally</w:t>
      </w:r>
      <w:r>
        <w:t>?  Brainstorm in 2 groups together.</w:t>
      </w:r>
    </w:p>
    <w:p w14:paraId="7D474FF5" w14:textId="7484794B" w:rsidR="00A97886" w:rsidRDefault="00A97886" w:rsidP="00A97886">
      <w:pPr>
        <w:pStyle w:val="ListParagraph"/>
      </w:pPr>
      <w:r>
        <w:t xml:space="preserve">Pass your brainstorm to </w:t>
      </w:r>
      <w:proofErr w:type="gramStart"/>
      <w:r>
        <w:t>next</w:t>
      </w:r>
      <w:proofErr w:type="gramEnd"/>
      <w:r>
        <w:t xml:space="preserve"> 2 groups to add to, to circle </w:t>
      </w:r>
      <w:proofErr w:type="spellStart"/>
      <w:r>
        <w:t>esp</w:t>
      </w:r>
      <w:proofErr w:type="spellEnd"/>
      <w:r>
        <w:t>, useful ones and to add to your ideas.</w:t>
      </w:r>
    </w:p>
    <w:p w14:paraId="52F88C93" w14:textId="77777777" w:rsidR="00A97886" w:rsidRPr="00A97886" w:rsidRDefault="00A97886" w:rsidP="00A97886">
      <w:pPr>
        <w:rPr>
          <w:u w:val="single"/>
        </w:rPr>
      </w:pPr>
    </w:p>
    <w:p w14:paraId="0D1DD321" w14:textId="4475E6BA" w:rsidR="00646C97" w:rsidRPr="0029659B" w:rsidRDefault="00646C97" w:rsidP="00646C97">
      <w:pPr>
        <w:rPr>
          <w:color w:val="FF0000"/>
        </w:rPr>
      </w:pPr>
      <w:r>
        <w:rPr>
          <w:color w:val="00B050"/>
        </w:rPr>
        <w:t>Four groups together:</w:t>
      </w:r>
      <w:r w:rsidR="0029659B">
        <w:rPr>
          <w:color w:val="00B050"/>
        </w:rPr>
        <w:t xml:space="preserve"> </w:t>
      </w:r>
    </w:p>
    <w:p w14:paraId="78CEE240" w14:textId="44C3E4D8" w:rsidR="0080417E" w:rsidRPr="00354DC6" w:rsidRDefault="00A97886" w:rsidP="00646C97">
      <w:pPr>
        <w:pStyle w:val="ListParagraph"/>
        <w:spacing w:line="256" w:lineRule="auto"/>
      </w:pPr>
      <w:r>
        <w:t>D</w:t>
      </w:r>
      <w:r w:rsidR="0080417E" w:rsidRPr="00354DC6">
        <w:t xml:space="preserve">escribe to the group in what way you’d like to use the learning from this </w:t>
      </w:r>
      <w:r w:rsidR="0080417E">
        <w:t xml:space="preserve">whole </w:t>
      </w:r>
      <w:r w:rsidR="0080417E" w:rsidRPr="00354DC6">
        <w:t>track in the future in your ministry?</w:t>
      </w:r>
    </w:p>
    <w:p w14:paraId="73A246BA" w14:textId="29C45673" w:rsidR="0080417E" w:rsidRDefault="0080417E" w:rsidP="0080417E">
      <w:pPr>
        <w:pStyle w:val="Heading2"/>
        <w:shd w:val="clear" w:color="auto" w:fill="E7E6E6" w:themeFill="background2"/>
      </w:pPr>
      <w:r>
        <w:t>Q and A Panel</w:t>
      </w:r>
      <w:r w:rsidR="009B2CCD">
        <w:t xml:space="preserve"> </w:t>
      </w:r>
      <w:r w:rsidRPr="008B5B7D">
        <w:t xml:space="preserve"> </w:t>
      </w:r>
    </w:p>
    <w:p w14:paraId="720CD580" w14:textId="4933FFEA" w:rsidR="00C04A5C" w:rsidRDefault="0080417E" w:rsidP="0080417E">
      <w:r>
        <w:t xml:space="preserve"> </w:t>
      </w:r>
    </w:p>
    <w:p w14:paraId="0F0C0239" w14:textId="77777777" w:rsidR="0080417E" w:rsidRDefault="0080417E"/>
    <w:p w14:paraId="5F3CF6AD" w14:textId="70DE263C" w:rsidR="000C035D" w:rsidRDefault="007B4179" w:rsidP="008B5B7D">
      <w:pPr>
        <w:pStyle w:val="Heading2"/>
        <w:shd w:val="clear" w:color="auto" w:fill="E7E6E6" w:themeFill="background2"/>
      </w:pPr>
      <w:r>
        <w:t xml:space="preserve">Prayer to Close </w:t>
      </w:r>
    </w:p>
    <w:p w14:paraId="7FFE7BA2" w14:textId="77777777" w:rsidR="000C035D" w:rsidRDefault="000C035D" w:rsidP="000C035D"/>
    <w:sectPr w:rsidR="000C03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02E" w14:textId="77777777" w:rsidR="00133475" w:rsidRDefault="00133475" w:rsidP="00C04A5C">
      <w:pPr>
        <w:spacing w:after="0" w:line="240" w:lineRule="auto"/>
      </w:pPr>
      <w:r>
        <w:separator/>
      </w:r>
    </w:p>
  </w:endnote>
  <w:endnote w:type="continuationSeparator" w:id="0">
    <w:p w14:paraId="694A09B4" w14:textId="77777777" w:rsidR="00133475" w:rsidRDefault="00133475" w:rsidP="00C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A52" w14:textId="7DE61D41" w:rsidR="00C04A5C" w:rsidRDefault="00C04A5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  <w:t xml:space="preserve">Life Changing Learning Session </w:t>
    </w:r>
    <w:r w:rsidR="0029659B">
      <w:rPr>
        <w:b/>
        <w:bCs/>
      </w:rPr>
      <w:t>3</w:t>
    </w:r>
    <w:r>
      <w:rPr>
        <w:b/>
        <w:bCs/>
      </w:rPr>
      <w:t xml:space="preserve">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DC39" w14:textId="77777777" w:rsidR="00133475" w:rsidRDefault="00133475" w:rsidP="00C04A5C">
      <w:pPr>
        <w:spacing w:after="0" w:line="240" w:lineRule="auto"/>
      </w:pPr>
      <w:r>
        <w:separator/>
      </w:r>
    </w:p>
  </w:footnote>
  <w:footnote w:type="continuationSeparator" w:id="0">
    <w:p w14:paraId="6B7E7A04" w14:textId="77777777" w:rsidR="00133475" w:rsidRDefault="00133475" w:rsidP="00C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615"/>
    <w:multiLevelType w:val="hybridMultilevel"/>
    <w:tmpl w:val="D1C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976"/>
    <w:multiLevelType w:val="hybridMultilevel"/>
    <w:tmpl w:val="95E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F73"/>
    <w:multiLevelType w:val="hybridMultilevel"/>
    <w:tmpl w:val="1076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B25"/>
    <w:multiLevelType w:val="hybridMultilevel"/>
    <w:tmpl w:val="FF0E5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A6E1F"/>
    <w:multiLevelType w:val="hybridMultilevel"/>
    <w:tmpl w:val="B0C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2EE0"/>
    <w:multiLevelType w:val="hybridMultilevel"/>
    <w:tmpl w:val="1EF8657C"/>
    <w:lvl w:ilvl="0" w:tplc="936AE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D14"/>
    <w:multiLevelType w:val="hybridMultilevel"/>
    <w:tmpl w:val="C7A6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E0D"/>
    <w:multiLevelType w:val="hybridMultilevel"/>
    <w:tmpl w:val="092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4CFD"/>
    <w:multiLevelType w:val="hybridMultilevel"/>
    <w:tmpl w:val="C7A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0E36"/>
    <w:multiLevelType w:val="hybridMultilevel"/>
    <w:tmpl w:val="D82A6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6FE4"/>
    <w:multiLevelType w:val="hybridMultilevel"/>
    <w:tmpl w:val="D82A655A"/>
    <w:lvl w:ilvl="0" w:tplc="14EC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7B45"/>
    <w:multiLevelType w:val="hybridMultilevel"/>
    <w:tmpl w:val="7C7C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1FD"/>
    <w:multiLevelType w:val="hybridMultilevel"/>
    <w:tmpl w:val="D2163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1DF6"/>
    <w:multiLevelType w:val="hybridMultilevel"/>
    <w:tmpl w:val="1B2A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7AF8"/>
    <w:multiLevelType w:val="hybridMultilevel"/>
    <w:tmpl w:val="BFE4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CE1"/>
    <w:multiLevelType w:val="hybridMultilevel"/>
    <w:tmpl w:val="9F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2AF6"/>
    <w:multiLevelType w:val="hybridMultilevel"/>
    <w:tmpl w:val="B04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26830"/>
    <w:multiLevelType w:val="hybridMultilevel"/>
    <w:tmpl w:val="9BE4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5704E"/>
    <w:multiLevelType w:val="hybridMultilevel"/>
    <w:tmpl w:val="810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450DD"/>
    <w:multiLevelType w:val="hybridMultilevel"/>
    <w:tmpl w:val="0904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20C8"/>
    <w:multiLevelType w:val="hybridMultilevel"/>
    <w:tmpl w:val="943AF2C2"/>
    <w:lvl w:ilvl="0" w:tplc="FB020C9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255D1E"/>
    <w:multiLevelType w:val="hybridMultilevel"/>
    <w:tmpl w:val="032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36C4"/>
    <w:multiLevelType w:val="hybridMultilevel"/>
    <w:tmpl w:val="9C9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5484">
    <w:abstractNumId w:val="18"/>
  </w:num>
  <w:num w:numId="2" w16cid:durableId="2111046661">
    <w:abstractNumId w:val="15"/>
  </w:num>
  <w:num w:numId="3" w16cid:durableId="1718580794">
    <w:abstractNumId w:val="16"/>
  </w:num>
  <w:num w:numId="4" w16cid:durableId="1163275820">
    <w:abstractNumId w:val="0"/>
  </w:num>
  <w:num w:numId="5" w16cid:durableId="1158110667">
    <w:abstractNumId w:val="2"/>
  </w:num>
  <w:num w:numId="6" w16cid:durableId="1684239738">
    <w:abstractNumId w:val="4"/>
  </w:num>
  <w:num w:numId="7" w16cid:durableId="1482962479">
    <w:abstractNumId w:val="21"/>
  </w:num>
  <w:num w:numId="8" w16cid:durableId="1644695985">
    <w:abstractNumId w:val="19"/>
  </w:num>
  <w:num w:numId="9" w16cid:durableId="1671828524">
    <w:abstractNumId w:val="7"/>
  </w:num>
  <w:num w:numId="10" w16cid:durableId="132717297">
    <w:abstractNumId w:val="13"/>
  </w:num>
  <w:num w:numId="11" w16cid:durableId="1038121077">
    <w:abstractNumId w:val="22"/>
  </w:num>
  <w:num w:numId="12" w16cid:durableId="1888830836">
    <w:abstractNumId w:val="11"/>
  </w:num>
  <w:num w:numId="13" w16cid:durableId="466775846">
    <w:abstractNumId w:val="12"/>
  </w:num>
  <w:num w:numId="14" w16cid:durableId="1602758954">
    <w:abstractNumId w:val="17"/>
  </w:num>
  <w:num w:numId="15" w16cid:durableId="499735696">
    <w:abstractNumId w:val="14"/>
  </w:num>
  <w:num w:numId="16" w16cid:durableId="670137759">
    <w:abstractNumId w:val="8"/>
  </w:num>
  <w:num w:numId="17" w16cid:durableId="868639153">
    <w:abstractNumId w:val="3"/>
  </w:num>
  <w:num w:numId="18" w16cid:durableId="1098986792">
    <w:abstractNumId w:val="1"/>
  </w:num>
  <w:num w:numId="19" w16cid:durableId="1456679734">
    <w:abstractNumId w:val="6"/>
  </w:num>
  <w:num w:numId="20" w16cid:durableId="381027683">
    <w:abstractNumId w:val="5"/>
  </w:num>
  <w:num w:numId="21" w16cid:durableId="1998797088">
    <w:abstractNumId w:val="10"/>
  </w:num>
  <w:num w:numId="22" w16cid:durableId="822508742">
    <w:abstractNumId w:val="20"/>
  </w:num>
  <w:num w:numId="23" w16cid:durableId="1808401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B"/>
    <w:rsid w:val="000101E6"/>
    <w:rsid w:val="0001154D"/>
    <w:rsid w:val="000413A6"/>
    <w:rsid w:val="000457DF"/>
    <w:rsid w:val="00073021"/>
    <w:rsid w:val="00090B98"/>
    <w:rsid w:val="000C035D"/>
    <w:rsid w:val="000C6EA0"/>
    <w:rsid w:val="000E691E"/>
    <w:rsid w:val="000F66E4"/>
    <w:rsid w:val="001237D4"/>
    <w:rsid w:val="00133475"/>
    <w:rsid w:val="00137745"/>
    <w:rsid w:val="00157FD7"/>
    <w:rsid w:val="0017795D"/>
    <w:rsid w:val="001A34CD"/>
    <w:rsid w:val="001D268F"/>
    <w:rsid w:val="00237293"/>
    <w:rsid w:val="002642A9"/>
    <w:rsid w:val="00285BF1"/>
    <w:rsid w:val="00293A74"/>
    <w:rsid w:val="0029659B"/>
    <w:rsid w:val="00297E76"/>
    <w:rsid w:val="002B1D30"/>
    <w:rsid w:val="002C4D87"/>
    <w:rsid w:val="002D0A02"/>
    <w:rsid w:val="00330B2D"/>
    <w:rsid w:val="00370E51"/>
    <w:rsid w:val="00375A40"/>
    <w:rsid w:val="003A184D"/>
    <w:rsid w:val="003A4799"/>
    <w:rsid w:val="003B0B07"/>
    <w:rsid w:val="003B3A39"/>
    <w:rsid w:val="003C6675"/>
    <w:rsid w:val="003E08F4"/>
    <w:rsid w:val="003E3EC3"/>
    <w:rsid w:val="00441E2C"/>
    <w:rsid w:val="00473135"/>
    <w:rsid w:val="004B2663"/>
    <w:rsid w:val="004D4725"/>
    <w:rsid w:val="00505089"/>
    <w:rsid w:val="00522DDF"/>
    <w:rsid w:val="00553AC3"/>
    <w:rsid w:val="00554AD5"/>
    <w:rsid w:val="0058619B"/>
    <w:rsid w:val="005A2838"/>
    <w:rsid w:val="00646C97"/>
    <w:rsid w:val="006E694A"/>
    <w:rsid w:val="00717FDB"/>
    <w:rsid w:val="00724B9E"/>
    <w:rsid w:val="00727BD7"/>
    <w:rsid w:val="007514D8"/>
    <w:rsid w:val="007A7E79"/>
    <w:rsid w:val="007B4179"/>
    <w:rsid w:val="007B4CBF"/>
    <w:rsid w:val="0080417E"/>
    <w:rsid w:val="00862B05"/>
    <w:rsid w:val="00863C12"/>
    <w:rsid w:val="008B5B7D"/>
    <w:rsid w:val="008E0302"/>
    <w:rsid w:val="008F7546"/>
    <w:rsid w:val="00901AEE"/>
    <w:rsid w:val="00936398"/>
    <w:rsid w:val="0095199B"/>
    <w:rsid w:val="00956DE5"/>
    <w:rsid w:val="00984F14"/>
    <w:rsid w:val="009920B2"/>
    <w:rsid w:val="009B2CCD"/>
    <w:rsid w:val="009B44BA"/>
    <w:rsid w:val="009C6FA9"/>
    <w:rsid w:val="009F5D2D"/>
    <w:rsid w:val="00A13910"/>
    <w:rsid w:val="00A97886"/>
    <w:rsid w:val="00AC6D08"/>
    <w:rsid w:val="00AD564B"/>
    <w:rsid w:val="00B72A35"/>
    <w:rsid w:val="00BD67DC"/>
    <w:rsid w:val="00C04A5C"/>
    <w:rsid w:val="00C24FC9"/>
    <w:rsid w:val="00C74E91"/>
    <w:rsid w:val="00C91368"/>
    <w:rsid w:val="00CB47C9"/>
    <w:rsid w:val="00D23571"/>
    <w:rsid w:val="00D36D18"/>
    <w:rsid w:val="00D85ECB"/>
    <w:rsid w:val="00DA0B42"/>
    <w:rsid w:val="00DB047F"/>
    <w:rsid w:val="00DB0D96"/>
    <w:rsid w:val="00DB3E5D"/>
    <w:rsid w:val="00DB5623"/>
    <w:rsid w:val="00DB7CC9"/>
    <w:rsid w:val="00DC279D"/>
    <w:rsid w:val="00DC3676"/>
    <w:rsid w:val="00DF732A"/>
    <w:rsid w:val="00E051A3"/>
    <w:rsid w:val="00E22FCE"/>
    <w:rsid w:val="00E40315"/>
    <w:rsid w:val="00E5109C"/>
    <w:rsid w:val="00E51358"/>
    <w:rsid w:val="00E56985"/>
    <w:rsid w:val="00E83D51"/>
    <w:rsid w:val="00E85EC1"/>
    <w:rsid w:val="00E87D18"/>
    <w:rsid w:val="00E917E1"/>
    <w:rsid w:val="00EE33C7"/>
    <w:rsid w:val="00F72E43"/>
    <w:rsid w:val="00F73273"/>
    <w:rsid w:val="00F75826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E98C"/>
  <w15:chartTrackingRefBased/>
  <w15:docId w15:val="{E26A1EA7-CFC0-4BC2-8922-C80D689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C9"/>
  </w:style>
  <w:style w:type="paragraph" w:styleId="Heading1">
    <w:name w:val="heading 1"/>
    <w:basedOn w:val="Normal"/>
    <w:next w:val="Normal"/>
    <w:link w:val="Heading1Char"/>
    <w:uiPriority w:val="9"/>
    <w:qFormat/>
    <w:rsid w:val="0017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95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95D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7E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7E1"/>
    <w:rPr>
      <w:rFonts w:asciiTheme="majorHAnsi" w:eastAsiaTheme="majorEastAsia" w:hAnsiTheme="majorHAnsi" w:cstheme="majorBidi"/>
      <w:b/>
      <w:i/>
      <w:iCs/>
    </w:rPr>
  </w:style>
  <w:style w:type="character" w:styleId="Strong">
    <w:name w:val="Strong"/>
    <w:basedOn w:val="DefaultParagraphFont"/>
    <w:uiPriority w:val="22"/>
    <w:qFormat/>
    <w:rsid w:val="0017795D"/>
    <w:rPr>
      <w:rFonts w:asciiTheme="minorHAnsi" w:hAnsiTheme="minorHAnsi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5C"/>
  </w:style>
  <w:style w:type="paragraph" w:styleId="Footer">
    <w:name w:val="footer"/>
    <w:basedOn w:val="Normal"/>
    <w:link w:val="FooterChar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Ivins</dc:creator>
  <cp:keywords/>
  <dc:description/>
  <cp:lastModifiedBy>Varley, Lewis</cp:lastModifiedBy>
  <cp:revision>3</cp:revision>
  <cp:lastPrinted>2022-10-19T01:50:00Z</cp:lastPrinted>
  <dcterms:created xsi:type="dcterms:W3CDTF">2022-10-25T20:03:00Z</dcterms:created>
  <dcterms:modified xsi:type="dcterms:W3CDTF">2022-10-25T20:09:00Z</dcterms:modified>
</cp:coreProperties>
</file>